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1" w:rsidRDefault="00B13D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DF1" w:rsidRDefault="00B13DF1">
      <w:pPr>
        <w:pStyle w:val="ConsPlusNormal"/>
        <w:outlineLvl w:val="0"/>
      </w:pPr>
    </w:p>
    <w:p w:rsidR="00B13DF1" w:rsidRDefault="00B13DF1">
      <w:pPr>
        <w:pStyle w:val="ConsPlusTitle"/>
        <w:jc w:val="center"/>
        <w:outlineLvl w:val="0"/>
      </w:pPr>
      <w:r>
        <w:t>ПРАВИТЕЛЬСТВО САНКТ-ПЕТЕРБУРГА</w:t>
      </w:r>
    </w:p>
    <w:p w:rsidR="00B13DF1" w:rsidRDefault="00B13DF1">
      <w:pPr>
        <w:pStyle w:val="ConsPlusTitle"/>
        <w:jc w:val="center"/>
      </w:pPr>
    </w:p>
    <w:p w:rsidR="00B13DF1" w:rsidRDefault="00B13DF1">
      <w:pPr>
        <w:pStyle w:val="ConsPlusTitle"/>
        <w:jc w:val="center"/>
      </w:pPr>
      <w:r>
        <w:t>ПОСТАНОВЛЕНИЕ</w:t>
      </w:r>
    </w:p>
    <w:p w:rsidR="00B13DF1" w:rsidRDefault="00B13DF1">
      <w:pPr>
        <w:pStyle w:val="ConsPlusTitle"/>
        <w:jc w:val="center"/>
      </w:pPr>
      <w:r>
        <w:t>от 28 апреля 2012 г. N 405</w:t>
      </w:r>
    </w:p>
    <w:p w:rsidR="00B13DF1" w:rsidRDefault="00B13DF1">
      <w:pPr>
        <w:pStyle w:val="ConsPlusTitle"/>
        <w:jc w:val="center"/>
      </w:pPr>
    </w:p>
    <w:p w:rsidR="00B13DF1" w:rsidRDefault="00B13DF1">
      <w:pPr>
        <w:pStyle w:val="ConsPlusTitle"/>
        <w:jc w:val="center"/>
      </w:pPr>
      <w:r>
        <w:t>ОБ УТВЕРЖДЕНИИ ПЕРЕЧНЯ ОБЯЗАТЕЛЬНЫХ МЕРОПРИЯТИЙ</w:t>
      </w:r>
    </w:p>
    <w:p w:rsidR="00B13DF1" w:rsidRDefault="00B13DF1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B13DF1" w:rsidRDefault="00B13DF1">
      <w:pPr>
        <w:pStyle w:val="ConsPlusTitle"/>
        <w:jc w:val="center"/>
      </w:pPr>
      <w:r>
        <w:t>В ОТНОШЕНИИ ОБЩЕГО ИМУЩЕСТВА СОБСТВЕННИКОВ ПОМЕЩЕНИЙ</w:t>
      </w:r>
    </w:p>
    <w:p w:rsidR="00B13DF1" w:rsidRDefault="00B13DF1">
      <w:pPr>
        <w:pStyle w:val="ConsPlusTitle"/>
        <w:jc w:val="center"/>
      </w:pPr>
      <w:r>
        <w:t>В МНОГОКВАРТИРНОМ ДОМЕ</w:t>
      </w:r>
    </w:p>
    <w:p w:rsidR="00B13DF1" w:rsidRDefault="00B13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F1" w:rsidRDefault="00B13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DF1" w:rsidRDefault="00B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09.11.2016 N 999)</w:t>
            </w:r>
          </w:p>
        </w:tc>
      </w:tr>
    </w:tbl>
    <w:p w:rsidR="00B13DF1" w:rsidRDefault="00B13DF1">
      <w:pPr>
        <w:pStyle w:val="ConsPlusNormal"/>
        <w:jc w:val="center"/>
      </w:pPr>
    </w:p>
    <w:p w:rsidR="00B13DF1" w:rsidRDefault="00B13DF1">
      <w:pPr>
        <w:pStyle w:val="ConsPlusNormal"/>
        <w:ind w:firstLine="540"/>
        <w:jc w:val="both"/>
      </w:pPr>
      <w:r>
        <w:t xml:space="preserve">В целях реализации в Санкт-Петербурге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Санкт-Петербурга постановляет:</w:t>
      </w:r>
    </w:p>
    <w:p w:rsidR="00B13DF1" w:rsidRDefault="00B13DF1">
      <w:pPr>
        <w:pStyle w:val="ConsPlusNormal"/>
        <w:ind w:firstLine="540"/>
        <w:jc w:val="both"/>
      </w:pPr>
    </w:p>
    <w:p w:rsidR="00B13DF1" w:rsidRDefault="00B13DF1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согласно приложению.</w:t>
      </w:r>
    </w:p>
    <w:p w:rsidR="00B13DF1" w:rsidRDefault="00B13D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Козырева С.А.</w:t>
      </w:r>
    </w:p>
    <w:p w:rsidR="00B13DF1" w:rsidRDefault="00B13DF1">
      <w:pPr>
        <w:pStyle w:val="ConsPlusNormal"/>
        <w:ind w:firstLine="540"/>
        <w:jc w:val="both"/>
      </w:pPr>
    </w:p>
    <w:p w:rsidR="00B13DF1" w:rsidRDefault="00B13DF1">
      <w:pPr>
        <w:pStyle w:val="ConsPlusNormal"/>
        <w:jc w:val="right"/>
      </w:pPr>
      <w:r>
        <w:t>Губернатор Санкт-Петербурга</w:t>
      </w:r>
    </w:p>
    <w:p w:rsidR="00B13DF1" w:rsidRDefault="00B13DF1">
      <w:pPr>
        <w:pStyle w:val="ConsPlusNormal"/>
        <w:jc w:val="right"/>
      </w:pPr>
      <w:r>
        <w:t>Г.С.Полтавченко</w:t>
      </w:r>
    </w:p>
    <w:p w:rsidR="00B13DF1" w:rsidRDefault="00B13DF1">
      <w:pPr>
        <w:pStyle w:val="ConsPlusNormal"/>
      </w:pPr>
    </w:p>
    <w:p w:rsidR="00B13DF1" w:rsidRDefault="00B13DF1">
      <w:pPr>
        <w:pStyle w:val="ConsPlusNormal"/>
      </w:pPr>
    </w:p>
    <w:p w:rsidR="00B13DF1" w:rsidRDefault="00B13DF1">
      <w:pPr>
        <w:pStyle w:val="ConsPlusNormal"/>
      </w:pPr>
    </w:p>
    <w:p w:rsidR="00B13DF1" w:rsidRDefault="00B13DF1">
      <w:pPr>
        <w:pStyle w:val="ConsPlusNormal"/>
      </w:pPr>
    </w:p>
    <w:p w:rsidR="00B13DF1" w:rsidRDefault="00B13DF1">
      <w:pPr>
        <w:pStyle w:val="ConsPlusNormal"/>
      </w:pPr>
    </w:p>
    <w:p w:rsidR="00B13DF1" w:rsidRDefault="00B13DF1">
      <w:pPr>
        <w:pStyle w:val="ConsPlusNormal"/>
        <w:jc w:val="right"/>
        <w:outlineLvl w:val="0"/>
      </w:pPr>
      <w:r>
        <w:t>ПРИЛОЖЕНИЕ</w:t>
      </w:r>
    </w:p>
    <w:p w:rsidR="00B13DF1" w:rsidRDefault="00B13DF1">
      <w:pPr>
        <w:pStyle w:val="ConsPlusNormal"/>
        <w:jc w:val="right"/>
      </w:pPr>
      <w:r>
        <w:t>к постановлению</w:t>
      </w:r>
    </w:p>
    <w:p w:rsidR="00B13DF1" w:rsidRDefault="00B13DF1">
      <w:pPr>
        <w:pStyle w:val="ConsPlusNormal"/>
        <w:jc w:val="right"/>
      </w:pPr>
      <w:r>
        <w:t>Правительства Санкт-Петербурга</w:t>
      </w:r>
    </w:p>
    <w:p w:rsidR="00B13DF1" w:rsidRDefault="00B13DF1">
      <w:pPr>
        <w:pStyle w:val="ConsPlusNormal"/>
        <w:jc w:val="right"/>
      </w:pPr>
      <w:r>
        <w:t>от 28.04.2012 N 405</w:t>
      </w:r>
    </w:p>
    <w:p w:rsidR="00B13DF1" w:rsidRDefault="00B13DF1">
      <w:pPr>
        <w:pStyle w:val="ConsPlusNormal"/>
        <w:jc w:val="center"/>
      </w:pPr>
    </w:p>
    <w:p w:rsidR="00B13DF1" w:rsidRDefault="00B13DF1">
      <w:pPr>
        <w:pStyle w:val="ConsPlusTitle"/>
        <w:jc w:val="center"/>
      </w:pPr>
      <w:bookmarkStart w:id="0" w:name="P30"/>
      <w:bookmarkEnd w:id="0"/>
      <w:r>
        <w:t>ПЕРЕЧЕНЬ</w:t>
      </w:r>
    </w:p>
    <w:p w:rsidR="00B13DF1" w:rsidRDefault="00B13DF1">
      <w:pPr>
        <w:pStyle w:val="ConsPlusTitle"/>
        <w:jc w:val="center"/>
      </w:pPr>
      <w:r>
        <w:t>ОБЯЗАТЕЛЬНЫХ МЕРОПРИЯТИЙ ПО ЭНЕРГОСБЕРЕЖЕНИЮ И ПОВЫШЕНИЮ</w:t>
      </w:r>
    </w:p>
    <w:p w:rsidR="00B13DF1" w:rsidRDefault="00B13DF1">
      <w:pPr>
        <w:pStyle w:val="ConsPlusTitle"/>
        <w:jc w:val="center"/>
      </w:pPr>
      <w:r>
        <w:t>ЭНЕРГЕТИЧЕСКОЙ ЭФФЕКТИВНОСТИ В ОТНОШЕНИИ ОБЩЕГО ИМУЩЕСТВА</w:t>
      </w:r>
    </w:p>
    <w:p w:rsidR="00B13DF1" w:rsidRDefault="00B13DF1">
      <w:pPr>
        <w:pStyle w:val="ConsPlusTitle"/>
        <w:jc w:val="center"/>
      </w:pPr>
      <w:r>
        <w:t>СОБСТВЕННИКОВ ПОМЕЩЕНИЙ В МНОГОКВАРТИРНОМ ДОМЕ</w:t>
      </w:r>
    </w:p>
    <w:p w:rsidR="00B13DF1" w:rsidRDefault="00B13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F1" w:rsidRDefault="00B13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DF1" w:rsidRDefault="00B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09.11.2016 N 999)</w:t>
            </w:r>
          </w:p>
        </w:tc>
      </w:tr>
    </w:tbl>
    <w:p w:rsidR="00B13DF1" w:rsidRDefault="00B13DF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  <w:jc w:val="center"/>
            </w:pPr>
            <w:r>
              <w:t>2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1"/>
            </w:pPr>
            <w:r>
              <w:t xml:space="preserve">1. Перечень обязательных мероприятий по энергосбережению и повышению энергетической </w:t>
            </w:r>
            <w:r>
              <w:lastRenderedPageBreak/>
              <w:t>эффективности в отношении общего имущества собственников помещений в многоквартирном доме, подлежащих проведению единовременно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lastRenderedPageBreak/>
              <w:t>1.1. Система отопления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 xml:space="preserve">Установка (замена) коллективного (общедомового) прибора учета тепловой энергии в соответствии с требованиями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закон)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Установка устройств, обеспечивающих регулирование теплопотребления в зависимости от температуры наружного воздуха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Установка теплоотражающих экранов за отопительными приборами на лестничных клетках, в тамбурах, лифтовых холлах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1.2. Система горячего водоснабжения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 xml:space="preserve">Установка (замена) коллективного (общедомового) прибора учета горячей воды в соответствии с требованиями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Установка устройств, обеспечивающих регулирование температуры горячей воды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1.3. Система холодного водоснабжения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 xml:space="preserve">Установка (замена) коллективного (общедомового) прибора учета холодной воды в соответствии с требованиями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1.4. Система электроснабжения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 xml:space="preserve">Установка (замена) коллективного (общедомового) прибора учета электрической энергии в соответствии с требованиями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Установка (замена) энергоэффективных осветительных приборов в помещениях, относящихся к общему имуществу многоквартирного дома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Установка устройств, обеспечивающих автоматическое регулирование искусственного освещения на лестничных клетках, в тамбурах, лифтовых холлах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1.5. Система вентиляции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Утепление со стороны чердачных помещений стенок вентиляционных каналов, расположенных в чердачных помещениях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1.6. Ограждающие конструкции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Герметизация и ремонт стыков стеновых панелей с применением теплоизоляционных прокладок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Восстановление теплотехнических свойств чердачных перекрытий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1.7. Дверные и оконные конструкции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Утепление дверных блоков на входе в подъезды, дверных блоков переходных балконов с применением энергоэффективных материалов и обеспечение автоматического закрывания дверей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1"/>
            </w:pPr>
            <w:r>
              <w:lastRenderedPageBreak/>
              <w:t>2.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регулярно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2.1. Система отопления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Восстановление изоляции трубопроводов системы отопления с применением энергоэффективных материалов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 xml:space="preserve">Настройка </w:t>
            </w:r>
            <w:proofErr w:type="gramStart"/>
            <w:r>
              <w:t>режима работы индивидуального теплового пункта внутридомовой системы центрального отопления</w:t>
            </w:r>
            <w:proofErr w:type="gramEnd"/>
            <w:r>
              <w:t xml:space="preserve"> в соответствии с договорной нагрузкой при проведении наладочных и ремонтных работ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Промывка системы отопления перед началом отопительного сезона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2.2. Система горячего водоснабжения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Восстановление изоляции теплообменников и трубопроводов системы горячего водоснабжения с применением энергоэффективных материалов</w:t>
            </w:r>
          </w:p>
        </w:tc>
      </w:tr>
      <w:tr w:rsidR="00B13DF1">
        <w:tc>
          <w:tcPr>
            <w:tcW w:w="9071" w:type="dxa"/>
            <w:gridSpan w:val="2"/>
          </w:tcPr>
          <w:p w:rsidR="00B13DF1" w:rsidRDefault="00B13DF1">
            <w:pPr>
              <w:pStyle w:val="ConsPlusNormal"/>
              <w:jc w:val="center"/>
              <w:outlineLvl w:val="2"/>
            </w:pPr>
            <w:r>
              <w:t>2.3. Дверные и оконные конструкции</w:t>
            </w:r>
          </w:p>
        </w:tc>
      </w:tr>
      <w:tr w:rsidR="00B13DF1">
        <w:tc>
          <w:tcPr>
            <w:tcW w:w="737" w:type="dxa"/>
          </w:tcPr>
          <w:p w:rsidR="00B13DF1" w:rsidRDefault="00B13DF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8334" w:type="dxa"/>
          </w:tcPr>
          <w:p w:rsidR="00B13DF1" w:rsidRDefault="00B13DF1">
            <w:pPr>
              <w:pStyle w:val="ConsPlusNormal"/>
            </w:pPr>
            <w:r>
              <w:t>Заделка и уплотнение дверных блоков на входе в подъезды, дверных блоков переходных балконов, подвалов и чердаков, оконных блоков в подъездах</w:t>
            </w:r>
          </w:p>
        </w:tc>
      </w:tr>
    </w:tbl>
    <w:p w:rsidR="00B13DF1" w:rsidRDefault="00B13DF1">
      <w:pPr>
        <w:pStyle w:val="ConsPlusNormal"/>
        <w:jc w:val="center"/>
      </w:pPr>
    </w:p>
    <w:p w:rsidR="00B13DF1" w:rsidRDefault="00B13DF1">
      <w:pPr>
        <w:pStyle w:val="ConsPlusNormal"/>
      </w:pPr>
    </w:p>
    <w:p w:rsidR="00B13DF1" w:rsidRDefault="00B13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E0" w:rsidRDefault="00C65EE0">
      <w:bookmarkStart w:id="1" w:name="_GoBack"/>
      <w:bookmarkEnd w:id="1"/>
    </w:p>
    <w:sectPr w:rsidR="00C65EE0" w:rsidSect="00FE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1"/>
    <w:rsid w:val="00B13DF1"/>
    <w:rsid w:val="00C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29A08F9C940163527149515A3FD5BDD193A953F56B6A306F306664089E2514B4BF676D62EEE4s9b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929A08F9C940163526E58445A3FD5BFD699AB52FF6B6A306F306664089E2514B4BF676D62EEE2s9bAL" TargetMode="External"/><Relationship Id="rId12" Type="http://schemas.openxmlformats.org/officeDocument/2006/relationships/hyperlink" Target="consultantplus://offline/ref=A90929A08F9C940163526E58445A3FD5BFD699AB52FF6B6A306F306664s0b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29A08F9C940163527149515A3FD5BDD193A953F56B6A306F306664089E2514B4BF676D62EEE4s9bCL" TargetMode="External"/><Relationship Id="rId11" Type="http://schemas.openxmlformats.org/officeDocument/2006/relationships/hyperlink" Target="consultantplus://offline/ref=A90929A08F9C940163526E58445A3FD5BFD699AB52FF6B6A306F306664s0b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90929A08F9C940163526E58445A3FD5BFD699AB52FF6B6A306F306664s0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29A08F9C940163526E58445A3FD5BFD699AB52FF6B6A306F306664s0b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2018-10-09T11:27:00Z</dcterms:created>
  <dcterms:modified xsi:type="dcterms:W3CDTF">2018-10-09T11:28:00Z</dcterms:modified>
</cp:coreProperties>
</file>